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FD" w:rsidRPr="004B1FF3" w:rsidRDefault="009528FD" w:rsidP="009528FD">
      <w:pPr>
        <w:tabs>
          <w:tab w:val="left" w:pos="-1093"/>
        </w:tabs>
        <w:spacing w:after="0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lang w:bidi="ar-DZ"/>
        </w:rPr>
      </w:pPr>
      <w:bookmarkStart w:id="0" w:name="_GoBack"/>
      <w:bookmarkEnd w:id="0"/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المؤسسة: ثانوية سعدي الطاهر حراث العقلة                                     السنة الدراسية: 2018/2019</w:t>
      </w:r>
    </w:p>
    <w:p w:rsidR="009528FD" w:rsidRPr="004B1FF3" w:rsidRDefault="009528FD" w:rsidP="009528FD">
      <w:pPr>
        <w:ind w:firstLine="42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المستوى: أولى جذع مشترك علوم وتكنولوجبا                                                المدة: ساعة</w:t>
      </w:r>
    </w:p>
    <w:p w:rsidR="00F769B9" w:rsidRPr="004B1FF3" w:rsidRDefault="0031329B" w:rsidP="0031329B">
      <w:pPr>
        <w:ind w:firstLine="42"/>
        <w:jc w:val="center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الفرض الثاني للفصل الثاني </w:t>
      </w:r>
    </w:p>
    <w:p w:rsidR="0031329B" w:rsidRPr="004B1FF3" w:rsidRDefault="0031329B" w:rsidP="0031329B">
      <w:pPr>
        <w:ind w:firstLine="42"/>
        <w:jc w:val="center"/>
        <w:rPr>
          <w:rFonts w:asciiTheme="majorBidi" w:hAnsiTheme="majorBidi" w:cstheme="majorBidi"/>
          <w:b/>
          <w:bCs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rtl/>
          <w:lang w:bidi="ar-DZ"/>
        </w:rPr>
        <w:t>مادة علوم الطبيعة والحياة</w:t>
      </w:r>
    </w:p>
    <w:p w:rsidR="0031329B" w:rsidRPr="004B1FF3" w:rsidRDefault="0031329B" w:rsidP="0031329B">
      <w:pPr>
        <w:ind w:firstLine="42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>الموضوع</w:t>
      </w: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:</w:t>
      </w:r>
    </w:p>
    <w:p w:rsidR="0031329B" w:rsidRPr="004B1FF3" w:rsidRDefault="0031329B" w:rsidP="0031329B">
      <w:pPr>
        <w:ind w:firstLine="42"/>
        <w:rPr>
          <w:rFonts w:asciiTheme="majorBidi" w:hAnsiTheme="majorBidi" w:cstheme="majorBidi"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أ-</w:t>
      </w: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يملك فلاح سلالة من القمح، زرعها لعدة أجيال متتالية . و رغم تقديم خدمة زراعية عالية من حيث الحرث و الري و التسميد إلا </w:t>
      </w:r>
      <w:r w:rsidR="004B191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أن</w:t>
      </w: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هذه السلالة </w:t>
      </w:r>
      <w:proofErr w:type="gramStart"/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دائما</w:t>
      </w:r>
      <w:proofErr w:type="gramEnd"/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ذات سنابل صغيرة و لكنها طويلة الساق.</w:t>
      </w:r>
    </w:p>
    <w:p w:rsidR="0031329B" w:rsidRPr="004B1FF3" w:rsidRDefault="0031329B" w:rsidP="0031329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ماذا تستنتج فيما يخص هذه السلالة ؟ و ما هو عيبها ؟</w:t>
      </w:r>
    </w:p>
    <w:p w:rsidR="0031329B" w:rsidRPr="004B1FF3" w:rsidRDefault="0031329B" w:rsidP="0031329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ما هو العامل الذي يحد إنتاج القمح في هذه الحالة ؟</w:t>
      </w:r>
    </w:p>
    <w:p w:rsidR="002D7A86" w:rsidRPr="004B1FF3" w:rsidRDefault="0031329B" w:rsidP="004B1916">
      <w:pPr>
        <w:rPr>
          <w:rFonts w:asciiTheme="majorBidi" w:hAnsiTheme="majorBidi" w:cstheme="majorBidi"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ب-اشترى هذا الفلاح سلالة </w:t>
      </w:r>
      <w:r w:rsidR="002D7A8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أخرى</w:t>
      </w: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من القمح نقية تعطي زراعتها نباتات ذات سنابل كبيرة </w:t>
      </w:r>
      <w:r w:rsidR="002D7A8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وسيقان قصيرة </w:t>
      </w: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، فلم تعجبه.</w:t>
      </w:r>
    </w:p>
    <w:p w:rsidR="004B1916" w:rsidRPr="004B1FF3" w:rsidRDefault="0031329B" w:rsidP="004B191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ما هو عيب هذه السلالة ؟ و لماذا لم تعجبه ؟</w:t>
      </w:r>
    </w:p>
    <w:p w:rsidR="004B1916" w:rsidRPr="004B1FF3" w:rsidRDefault="007D6B54" w:rsidP="004B1916">
      <w:pPr>
        <w:rPr>
          <w:rFonts w:asciiTheme="majorBidi" w:hAnsiTheme="majorBidi" w:cstheme="majorBidi"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ج-</w:t>
      </w:r>
      <w:r w:rsidR="004B191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فصالب الفلاح بين السلالتين النقيتين فأعطت أفراد الجيل الأول سنابل كبيرة و </w:t>
      </w: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طويلة</w:t>
      </w:r>
      <w:r w:rsidR="004B191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الساق.</w:t>
      </w:r>
    </w:p>
    <w:p w:rsidR="0031329B" w:rsidRPr="004B1FF3" w:rsidRDefault="002D7A86" w:rsidP="0031329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ماذا تستنتج حول سيادة و تنحي الصفتين ؟</w:t>
      </w:r>
    </w:p>
    <w:p w:rsidR="002D7A86" w:rsidRPr="004B1FF3" w:rsidRDefault="002D7A86" w:rsidP="0031329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مثل على الصبغيات نتائج الإلقاح الذي أجراه الفلاح ؟</w:t>
      </w:r>
    </w:p>
    <w:p w:rsidR="0031329B" w:rsidRPr="004B1FF3" w:rsidRDefault="0031329B" w:rsidP="004B1916">
      <w:pPr>
        <w:rPr>
          <w:rFonts w:asciiTheme="majorBidi" w:hAnsiTheme="majorBidi" w:cstheme="majorBidi"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ج- زرع </w:t>
      </w:r>
      <w:r w:rsidR="004B191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الفلاح بذور من الجيل الأول</w:t>
      </w: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</w:t>
      </w:r>
      <w:r w:rsidR="004B1916"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>فحصل على مايلي:</w:t>
      </w:r>
    </w:p>
    <w:p w:rsidR="0031329B" w:rsidRPr="004B1FF3" w:rsidRDefault="0031329B" w:rsidP="004B1916">
      <w:p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2"/>
          <w:szCs w:val="32"/>
          <w:rtl/>
          <w:lang w:bidi="ar-DZ"/>
        </w:rPr>
        <w:t xml:space="preserve">           </w:t>
      </w: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r w:rsidR="00052089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270 نبات كبير السنبلة</w:t>
      </w:r>
      <w:r w:rsidR="004B1916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طويل الساق</w:t>
      </w:r>
      <w:r w:rsidR="00052089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.</w:t>
      </w:r>
    </w:p>
    <w:p w:rsidR="00052089" w:rsidRPr="004B1FF3" w:rsidRDefault="00052089" w:rsidP="004B1916">
      <w:p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     90 نبات صغير </w:t>
      </w:r>
      <w:r w:rsidR="004B1916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السنبلة قصير الساق.</w:t>
      </w:r>
    </w:p>
    <w:p w:rsidR="00052089" w:rsidRPr="004B1FF3" w:rsidRDefault="00052089" w:rsidP="004B1916">
      <w:p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     90 نبات </w:t>
      </w:r>
      <w:r w:rsidR="004B1916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كبير السنبلة </w:t>
      </w: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قصير الساق.</w:t>
      </w:r>
    </w:p>
    <w:p w:rsidR="00052089" w:rsidRPr="004B1FF3" w:rsidRDefault="00052089" w:rsidP="004B1916">
      <w:p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           30 نبات </w:t>
      </w:r>
      <w:r w:rsidR="004B1916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صغير السنبلة </w:t>
      </w: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قصير الساق.</w:t>
      </w:r>
    </w:p>
    <w:p w:rsidR="00052089" w:rsidRPr="004B1FF3" w:rsidRDefault="004B1916" w:rsidP="0005208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ترجم النتائج إلى نسب مئوية ؟</w:t>
      </w:r>
    </w:p>
    <w:p w:rsidR="004B1916" w:rsidRPr="004B1FF3" w:rsidRDefault="007D6B54" w:rsidP="0005208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أعط</w:t>
      </w:r>
      <w:r w:rsidR="004B1916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التفسير التكويني لأفراد الجيل الثاني؟</w:t>
      </w:r>
    </w:p>
    <w:p w:rsidR="004B1916" w:rsidRPr="004B1FF3" w:rsidRDefault="004B1916" w:rsidP="0005208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1F497D" w:themeColor="text2"/>
          <w:sz w:val="32"/>
          <w:szCs w:val="32"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ما هو أحسن نمط </w:t>
      </w:r>
      <w:proofErr w:type="gramStart"/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وراثي</w:t>
      </w:r>
      <w:proofErr w:type="gramEnd"/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من الناحية الإنتاجية ؟ علل.</w:t>
      </w:r>
    </w:p>
    <w:p w:rsidR="009E7422" w:rsidRPr="004B1FF3" w:rsidRDefault="009E7422" w:rsidP="009E7422">
      <w:pPr>
        <w:pStyle w:val="Paragraphedeliste"/>
        <w:ind w:left="807"/>
        <w:rPr>
          <w:rFonts w:asciiTheme="majorBidi" w:hAnsiTheme="majorBidi" w:cstheme="majorBidi"/>
          <w:color w:val="1F497D" w:themeColor="text2"/>
          <w:sz w:val="32"/>
          <w:szCs w:val="32"/>
          <w:rtl/>
          <w:lang w:bidi="ar-DZ"/>
        </w:rPr>
      </w:pPr>
    </w:p>
    <w:p w:rsidR="009E7422" w:rsidRPr="004B1FF3" w:rsidRDefault="00052089" w:rsidP="009E7422">
      <w:pPr>
        <w:pStyle w:val="Paragraphedeliste"/>
        <w:ind w:left="807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u w:val="single"/>
          <w:rtl/>
          <w:lang w:bidi="ar-DZ"/>
        </w:rPr>
        <w:t>ملاحظة</w:t>
      </w:r>
      <w:r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: استعمل الرموز </w:t>
      </w:r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المناسبة: صفة السنبلة </w:t>
      </w:r>
      <w:proofErr w:type="spellStart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:</w:t>
      </w:r>
      <w:proofErr w:type="spellEnd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proofErr w:type="spellStart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كا</w:t>
      </w:r>
      <w:proofErr w:type="spellEnd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أو ك        صفة الساق </w:t>
      </w:r>
      <w:proofErr w:type="spellStart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:</w:t>
      </w:r>
      <w:proofErr w:type="spellEnd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</w:t>
      </w:r>
      <w:proofErr w:type="spellStart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>طا</w:t>
      </w:r>
      <w:proofErr w:type="spellEnd"/>
      <w:r w:rsidR="009E7422" w:rsidRPr="004B1FF3">
        <w:rPr>
          <w:rFonts w:asciiTheme="majorBidi" w:hAnsiTheme="majorBidi" w:cstheme="majorBidi" w:hint="cs"/>
          <w:b/>
          <w:bCs/>
          <w:color w:val="1F497D" w:themeColor="text2"/>
          <w:sz w:val="32"/>
          <w:szCs w:val="32"/>
          <w:rtl/>
          <w:lang w:bidi="ar-DZ"/>
        </w:rPr>
        <w:t xml:space="preserve"> أو ط</w:t>
      </w:r>
    </w:p>
    <w:p w:rsidR="00052089" w:rsidRPr="004B1FF3" w:rsidRDefault="00052089" w:rsidP="00052089">
      <w:pPr>
        <w:pStyle w:val="Paragraphedeliste"/>
        <w:ind w:left="807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</w:p>
    <w:p w:rsidR="004B1916" w:rsidRPr="004B1FF3" w:rsidRDefault="004B1916" w:rsidP="00052089">
      <w:pPr>
        <w:pStyle w:val="Paragraphedeliste"/>
        <w:ind w:left="807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  <w:lang w:bidi="ar-DZ"/>
        </w:rPr>
      </w:pPr>
    </w:p>
    <w:p w:rsidR="00052089" w:rsidRPr="007D6B54" w:rsidRDefault="00052089" w:rsidP="004B1916">
      <w:pPr>
        <w:pStyle w:val="Paragraphedeliste"/>
        <w:ind w:left="807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5E2EFD" w:rsidRDefault="005E2EFD" w:rsidP="00052089">
      <w:pPr>
        <w:pStyle w:val="Paragraphedeliste"/>
        <w:ind w:left="807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5E2EFD" w:rsidRPr="00D17E3D" w:rsidRDefault="005E2EFD" w:rsidP="00D17E3D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5E2EFD" w:rsidRPr="004B1FF3" w:rsidRDefault="005E2EFD" w:rsidP="005E2EFD">
      <w:pPr>
        <w:pStyle w:val="Paragraphedeliste"/>
        <w:ind w:left="807"/>
        <w:jc w:val="center"/>
        <w:rPr>
          <w:rFonts w:asciiTheme="majorBidi" w:hAnsiTheme="majorBidi" w:cstheme="majorBidi"/>
          <w:color w:val="1F497D" w:themeColor="text2"/>
          <w:sz w:val="36"/>
          <w:szCs w:val="36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36"/>
          <w:szCs w:val="36"/>
          <w:rtl/>
          <w:lang w:bidi="ar-DZ"/>
        </w:rPr>
        <w:lastRenderedPageBreak/>
        <w:t>تصحيح الفرض الثاني للفصل الثاني</w:t>
      </w:r>
    </w:p>
    <w:p w:rsidR="005B406B" w:rsidRDefault="005B406B" w:rsidP="005E2EFD">
      <w:pPr>
        <w:pStyle w:val="Paragraphedeliste"/>
        <w:ind w:left="807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5E2EFD" w:rsidRPr="004B1FF3" w:rsidRDefault="00292526" w:rsidP="00292526">
      <w:pPr>
        <w:rPr>
          <w:rFonts w:asciiTheme="majorBidi" w:hAnsiTheme="majorBidi" w:cstheme="majorBidi"/>
          <w:b/>
          <w:bCs/>
          <w:color w:val="1F497D" w:themeColor="text2"/>
          <w:sz w:val="28"/>
          <w:szCs w:val="28"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أ-1- </w:t>
      </w:r>
      <w:r w:rsidR="00FC101B"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نستنتج فيما يخص هذه السلالة  نقية  لأنه تم زرعها لعدة أجيال أعطت نفس الصفات</w:t>
      </w:r>
    </w:p>
    <w:p w:rsidR="00FC101B" w:rsidRPr="004B1FF3" w:rsidRDefault="00FC101B" w:rsidP="00FC101B">
      <w:pPr>
        <w:pStyle w:val="Paragraphedeliste"/>
        <w:ind w:left="359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عيبها  أنها تعطي سنابل صغيرة.</w:t>
      </w:r>
    </w:p>
    <w:p w:rsidR="00FC101B" w:rsidRPr="004B1FF3" w:rsidRDefault="00FC101B" w:rsidP="00FC101B">
      <w:pPr>
        <w:pStyle w:val="Paragraphedeliste"/>
        <w:ind w:left="359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</w:p>
    <w:p w:rsidR="00FC101B" w:rsidRPr="004B1FF3" w:rsidRDefault="00292526" w:rsidP="00292526">
      <w:pPr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2- </w:t>
      </w:r>
      <w:r w:rsidR="00FC101B"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العامل الذي يحد إنتاج القمح في هذه الحالة  العامل الداخلي أي العامل الوراثي.</w:t>
      </w:r>
    </w:p>
    <w:p w:rsidR="00FC101B" w:rsidRPr="004B1FF3" w:rsidRDefault="00292526" w:rsidP="00292526">
      <w:pPr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ب -3-</w:t>
      </w:r>
      <w:r w:rsidR="00FC101B"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عيب السلالة: سيقانها قصيرة . لم تعجب الفلاح لأنه يرغب في نباتات قمح سيقانها طويلة.</w:t>
      </w:r>
    </w:p>
    <w:p w:rsidR="00FC101B" w:rsidRPr="004B1FF3" w:rsidRDefault="00FC101B" w:rsidP="00FC101B">
      <w:pPr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4-صفة كبيرة سائدة على صفة  صغيرة ( متنحية).</w:t>
      </w:r>
    </w:p>
    <w:p w:rsidR="00FC101B" w:rsidRPr="004B1FF3" w:rsidRDefault="00FC101B" w:rsidP="00FC101B">
      <w:pPr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 w:rsidRPr="004B1FF3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  -صفة طويلة سائدة على صفة قصيرة ( متنحية).</w:t>
      </w:r>
    </w:p>
    <w:p w:rsidR="005B406B" w:rsidRPr="00292526" w:rsidRDefault="00292526" w:rsidP="00292526">
      <w:pPr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5</w:t>
      </w:r>
      <w:r w:rsidR="005B406B" w:rsidRPr="0029252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5B406B" w:rsidRP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- </w:t>
      </w:r>
      <w:r w:rsidR="005B406B" w:rsidRPr="00292526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تمثيل نتائج الإلقاح على الصبغيات</w:t>
      </w:r>
      <w:r w:rsidR="005B406B" w:rsidRP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:</w:t>
      </w:r>
    </w:p>
    <w:p w:rsidR="005B406B" w:rsidRDefault="005B406B" w:rsidP="005B406B">
      <w:pPr>
        <w:pStyle w:val="Paragraphedeliste"/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</w:p>
    <w:p w:rsidR="00292526" w:rsidRDefault="005B406B" w:rsidP="00292526">
      <w:pPr>
        <w:pStyle w:val="Paragraphedeliste"/>
        <w:tabs>
          <w:tab w:val="center" w:pos="5658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النمط الظاهري </w:t>
      </w:r>
      <w:proofErr w:type="gramStart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للأبوين :</w:t>
      </w:r>
      <w:proofErr w:type="gramEnd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</w:t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           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 سلالة 1</w:t>
      </w:r>
      <w:r w:rsidR="00292526"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  <w:tab/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                         سلالة 2</w:t>
      </w:r>
    </w:p>
    <w:p w:rsidR="005B406B" w:rsidRDefault="00292526" w:rsidP="00292526">
      <w:pPr>
        <w:pStyle w:val="Paragraphedeliste"/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                                       </w:t>
      </w:r>
      <w:r w:rsidR="005B406B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سنابل صغيرة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طويلة الساق</w:t>
      </w:r>
      <w:r w:rsidR="005B406B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 </w:t>
      </w:r>
      <w:r w:rsidR="005B406B"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  <w:t xml:space="preserve">  x</w:t>
      </w:r>
      <w:r w:rsidR="005B406B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سنابل </w:t>
      </w:r>
      <w:r w:rsidR="005B406B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كبيرة</w:t>
      </w:r>
      <w:r w:rsidR="005B406B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قصيرة الساق</w:t>
      </w:r>
    </w:p>
    <w:p w:rsidR="005B406B" w:rsidRDefault="005B406B" w:rsidP="00292526">
      <w:pPr>
        <w:pStyle w:val="Paragraphedeliste"/>
        <w:tabs>
          <w:tab w:val="left" w:pos="7229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النمط الوراثي للأبوين  </w:t>
      </w:r>
      <w:proofErr w:type="spellStart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:</w:t>
      </w:r>
      <w:proofErr w:type="spellEnd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             </w:t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ك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ك</w:t>
      </w:r>
      <w:proofErr w:type="spellEnd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طا</w:t>
      </w:r>
      <w:proofErr w:type="spellEnd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طا</w:t>
      </w:r>
      <w:proofErr w:type="spellEnd"/>
      <w:r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  <w:tab/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كا</w:t>
      </w:r>
      <w:proofErr w:type="spellEnd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كا</w:t>
      </w:r>
      <w:proofErr w:type="spellEnd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ط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ط</w:t>
      </w:r>
      <w:proofErr w:type="spellEnd"/>
    </w:p>
    <w:p w:rsidR="005B406B" w:rsidRDefault="005B406B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تشكل الأمشاج ( الأعراس</w:t>
      </w:r>
      <w:proofErr w:type="spellStart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):</w:t>
      </w:r>
      <w:proofErr w:type="spellEnd"/>
      <w:r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  <w:tab/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ك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طا</w:t>
      </w:r>
      <w:proofErr w:type="spellEnd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                             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كا</w:t>
      </w:r>
      <w:proofErr w:type="spellEnd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ط</w:t>
      </w:r>
    </w:p>
    <w:p w:rsidR="005B406B" w:rsidRDefault="005B406B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النمط الوراثي للجيل </w:t>
      </w:r>
      <w:proofErr w:type="spellStart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الأول:</w:t>
      </w:r>
      <w:proofErr w:type="spellEnd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</w:t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           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</w:t>
      </w:r>
      <w:proofErr w:type="spellStart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كا</w:t>
      </w:r>
      <w:proofErr w:type="spellEnd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ك </w:t>
      </w:r>
      <w:proofErr w:type="spellStart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طا</w:t>
      </w:r>
      <w:proofErr w:type="spellEnd"/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ط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100  هجينة </w:t>
      </w:r>
    </w:p>
    <w:p w:rsidR="005B406B" w:rsidRDefault="005B406B" w:rsidP="005B406B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                   </w:t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            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         </w:t>
      </w:r>
      <w:proofErr w:type="gramStart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متشابهة</w:t>
      </w:r>
      <w:proofErr w:type="gramEnd"/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فيما بينها ومشابهة لأحد الأبوين</w:t>
      </w:r>
    </w:p>
    <w:p w:rsidR="00292526" w:rsidRDefault="005B406B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النمط الظاهري لأفراد الجيل الأول:                    </w:t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سنابل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كبيرة </w:t>
      </w:r>
      <w:r w:rsidR="00292526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طويلة الساق</w:t>
      </w:r>
    </w:p>
    <w:p w:rsidR="00512565" w:rsidRDefault="00512565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</w:p>
    <w:p w:rsidR="00292526" w:rsidRDefault="00292526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ج-6-</w:t>
      </w:r>
      <w:r w:rsidRPr="00292526">
        <w:rPr>
          <w:rFonts w:asciiTheme="majorBidi" w:hAnsiTheme="majorBidi" w:cstheme="majorBidi" w:hint="cs"/>
          <w:color w:val="FF0000"/>
          <w:sz w:val="28"/>
          <w:szCs w:val="28"/>
          <w:rtl/>
          <w:lang w:val="fr-FR" w:bidi="ar-DZ"/>
        </w:rPr>
        <w:t xml:space="preserve"> </w:t>
      </w:r>
      <w:r w:rsidRPr="004D3DED">
        <w:rPr>
          <w:rFonts w:asciiTheme="majorBidi" w:hAnsiTheme="majorBidi" w:cstheme="majorBidi" w:hint="cs"/>
          <w:color w:val="FF0000"/>
          <w:sz w:val="28"/>
          <w:szCs w:val="28"/>
          <w:rtl/>
          <w:lang w:val="fr-FR" w:bidi="ar-DZ"/>
        </w:rPr>
        <w:t>ترجمة النتائج إلى نسب مئوية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:</w:t>
      </w:r>
    </w:p>
    <w:p w:rsidR="00292526" w:rsidRDefault="00292526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</w:pPr>
    </w:p>
    <w:p w:rsidR="00292526" w:rsidRDefault="00292526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- 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نسبة </w:t>
      </w:r>
      <w:r w:rsidR="00512565"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نبات كبير السنبلة طويل الساق</w:t>
      </w:r>
      <w:r w:rsidR="00512565"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=(100*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270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)/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480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=56.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25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 w:rsidRPr="00557B94"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  <w:t>%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.</w:t>
      </w:r>
    </w:p>
    <w:p w:rsidR="00292526" w:rsidRPr="00512565" w:rsidRDefault="00292526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-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ن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سبة </w:t>
      </w:r>
      <w:r w:rsidR="00512565"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نبات صغير السنبلة قصير الساق</w:t>
      </w:r>
      <w:r w:rsidR="00512565"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=(100*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90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)/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480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=18.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75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 w:rsidRPr="00512565"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  <w:t>%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.</w:t>
      </w:r>
    </w:p>
    <w:p w:rsidR="00292526" w:rsidRPr="00512565" w:rsidRDefault="00292526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- نسبة </w:t>
      </w:r>
      <w:r w:rsidR="00512565"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>نبات كبير السنبلة قصير الساق</w:t>
      </w:r>
      <w:r w:rsidR="00512565"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=(100*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90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)/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480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=18.75 </w:t>
      </w:r>
      <w:r w:rsidRPr="00512565"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  <w:t>%</w:t>
      </w: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.</w:t>
      </w:r>
    </w:p>
    <w:p w:rsidR="00292526" w:rsidRDefault="00292526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- نسبة </w:t>
      </w:r>
      <w:r w:rsidR="00512565" w:rsidRP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bidi="ar-DZ"/>
        </w:rPr>
        <w:t xml:space="preserve"> نبات صغير السنبلة قصير الساق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</w:t>
      </w:r>
      <w:r w:rsidR="00512565"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 xml:space="preserve"> 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(100*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30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)/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480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=</w:t>
      </w: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6.</w:t>
      </w:r>
      <w:r w:rsidR="00512565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25</w:t>
      </w:r>
      <w:r w:rsidRPr="00557B94">
        <w:rPr>
          <w:rFonts w:asciiTheme="majorBidi" w:hAnsiTheme="majorBidi" w:cstheme="majorBidi"/>
          <w:color w:val="1F497D" w:themeColor="text2"/>
          <w:sz w:val="28"/>
          <w:szCs w:val="28"/>
          <w:lang w:val="fr-FR" w:bidi="ar-DZ"/>
        </w:rPr>
        <w:t>%</w:t>
      </w:r>
      <w:r w:rsidRPr="00557B94"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.</w:t>
      </w:r>
    </w:p>
    <w:p w:rsidR="00655D9A" w:rsidRDefault="00655D9A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</w:p>
    <w:p w:rsidR="00655D9A" w:rsidRDefault="00655D9A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7-</w:t>
      </w:r>
      <w:r w:rsidRPr="00655D9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>التفسير التكويني للجيل الثاني</w:t>
      </w:r>
      <w:r w:rsidRPr="004343B5">
        <w:rPr>
          <w:rFonts w:ascii="Traditional Arabic" w:hAnsi="Traditional Arabic" w:cs="Traditional Arabic" w:hint="cs"/>
          <w:color w:val="1F497D" w:themeColor="text2"/>
          <w:sz w:val="28"/>
          <w:szCs w:val="28"/>
          <w:rtl/>
          <w:lang w:bidi="ar-DZ"/>
        </w:rPr>
        <w:t>:</w:t>
      </w:r>
    </w:p>
    <w:p w:rsidR="00655D9A" w:rsidRPr="004343B5" w:rsidRDefault="00655D9A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</w:p>
    <w:p w:rsidR="00655D9A" w:rsidRPr="004343B5" w:rsidRDefault="00655D9A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</w:pP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>النمط الظاهري للجيل الاول:</w:t>
      </w:r>
      <w:r w:rsidRPr="004343B5">
        <w:rPr>
          <w:rFonts w:ascii="Traditional Arabic" w:hAnsi="Traditional Arabic" w:cs="Traditional Arabic" w:hint="cs"/>
          <w:color w:val="1F497D" w:themeColor="text2"/>
          <w:sz w:val="28"/>
          <w:szCs w:val="28"/>
          <w:rtl/>
          <w:lang w:bidi="ar-DZ"/>
        </w:rPr>
        <w:t xml:space="preserve">     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سنابل كبيرة 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        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  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سنابل كبيرة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     </w:t>
      </w:r>
    </w:p>
    <w:p w:rsidR="00655D9A" w:rsidRPr="004343B5" w:rsidRDefault="00655D9A" w:rsidP="00655D9A">
      <w:pPr>
        <w:tabs>
          <w:tab w:val="left" w:pos="5171"/>
          <w:tab w:val="left" w:pos="5942"/>
        </w:tabs>
        <w:spacing w:after="0" w:line="240" w:lineRule="auto"/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</w:pP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                                  </w:t>
      </w:r>
      <w:proofErr w:type="gram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طويلة</w:t>
      </w:r>
      <w:proofErr w:type="gram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الساق.</w:t>
      </w:r>
      <w:r w:rsidRPr="004343B5"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  <w:tab/>
        <w:t xml:space="preserve">   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  </w:t>
      </w:r>
      <w:proofErr w:type="gram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طويلة</w:t>
      </w:r>
      <w:proofErr w:type="gram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الساق.     </w:t>
      </w:r>
      <w:r w:rsidRPr="004343B5"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  <w:tab/>
      </w:r>
    </w:p>
    <w:p w:rsidR="00655D9A" w:rsidRPr="004343B5" w:rsidRDefault="00655D9A" w:rsidP="00655D9A">
      <w:pPr>
        <w:tabs>
          <w:tab w:val="left" w:pos="5171"/>
          <w:tab w:val="left" w:pos="5942"/>
        </w:tabs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 xml:space="preserve">النمط الوراثي للجيل </w:t>
      </w:r>
      <w:proofErr w:type="spellStart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>الأول:</w:t>
      </w:r>
      <w:proofErr w:type="spellEnd"/>
      <w:r>
        <w:rPr>
          <w:rFonts w:ascii="Traditional Arabic" w:hAnsi="Traditional Arabic" w:cs="Traditional Arabic" w:hint="cs"/>
          <w:color w:val="1F497D" w:themeColor="text2"/>
          <w:sz w:val="28"/>
          <w:szCs w:val="28"/>
          <w:rtl/>
          <w:lang w:bidi="ar-DZ"/>
        </w:rPr>
        <w:t xml:space="preserve">        </w:t>
      </w:r>
      <w:r w:rsidRPr="004343B5">
        <w:rPr>
          <w:rFonts w:ascii="Traditional Arabic" w:hAnsi="Traditional Arabic" w:cs="Traditional Arabic" w:hint="cs"/>
          <w:color w:val="1F497D" w:themeColor="text2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ك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ط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                       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ك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ط</w:t>
      </w:r>
    </w:p>
    <w:p w:rsidR="00655D9A" w:rsidRDefault="00655D9A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</w:pP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 xml:space="preserve">تشكل الأمشاج الجيل </w:t>
      </w:r>
      <w:proofErr w:type="spellStart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u w:val="single"/>
          <w:rtl/>
          <w:lang w:bidi="ar-DZ"/>
        </w:rPr>
        <w:t>الأول</w:t>
      </w:r>
      <w:r w:rsidRPr="004343B5">
        <w:rPr>
          <w:rFonts w:ascii="Traditional Arabic" w:hAnsi="Traditional Arabic" w:cs="Traditional Arabic" w:hint="cs"/>
          <w:color w:val="1F497D" w:themeColor="text2"/>
          <w:sz w:val="28"/>
          <w:szCs w:val="28"/>
          <w:rtl/>
          <w:lang w:bidi="ar-DZ"/>
        </w:rPr>
        <w:t>:</w:t>
      </w:r>
      <w:proofErr w:type="spellEnd"/>
      <w:r w:rsidRPr="004343B5">
        <w:rPr>
          <w:rFonts w:ascii="Traditional Arabic" w:hAnsi="Traditional Arabic" w:cs="Traditional Arabic" w:hint="cs"/>
          <w:color w:val="1F497D" w:themeColor="text2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ط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ك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ك ط            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  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ط</w:t>
      </w:r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ك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 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 ط</w:t>
      </w:r>
    </w:p>
    <w:p w:rsidR="00655D9A" w:rsidRDefault="00655D9A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</w:pPr>
    </w:p>
    <w:p w:rsidR="00655D9A" w:rsidRDefault="00655D9A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</w:p>
    <w:p w:rsidR="004B1FF3" w:rsidRDefault="004B1FF3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</w:p>
    <w:p w:rsidR="004B1FF3" w:rsidRPr="004343B5" w:rsidRDefault="004B1FF3" w:rsidP="00655D9A">
      <w:pPr>
        <w:tabs>
          <w:tab w:val="left" w:pos="5171"/>
        </w:tabs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</w:p>
    <w:p w:rsidR="00655D9A" w:rsidRDefault="00655D9A" w:rsidP="00655D9A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جدول </w:t>
      </w:r>
      <w:proofErr w:type="spellStart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>التصالب</w:t>
      </w:r>
      <w:proofErr w:type="spellEnd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>(</w:t>
      </w:r>
      <w:proofErr w:type="spellEnd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>التضريب)</w:t>
      </w:r>
      <w:proofErr w:type="spellEnd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Pr="004343B5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:</w:t>
      </w:r>
      <w:proofErr w:type="spellEnd"/>
    </w:p>
    <w:p w:rsidR="00655D9A" w:rsidRDefault="00655D9A" w:rsidP="00655D9A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</w:p>
    <w:tbl>
      <w:tblPr>
        <w:tblpPr w:leftFromText="180" w:rightFromText="180" w:vertAnchor="text" w:horzAnchor="margin" w:tblpXSpec="center" w:tblpY="188"/>
        <w:bidiVisual/>
        <w:tblW w:w="8222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59"/>
        <w:gridCol w:w="1844"/>
        <w:gridCol w:w="1842"/>
        <w:gridCol w:w="1701"/>
      </w:tblGrid>
      <w:tr w:rsidR="00655D9A" w:rsidRPr="004343B5" w:rsidTr="00CA788B">
        <w:trPr>
          <w:trHeight w:val="491"/>
        </w:trPr>
        <w:tc>
          <w:tcPr>
            <w:tcW w:w="1276" w:type="dxa"/>
          </w:tcPr>
          <w:p w:rsidR="00655D9A" w:rsidRPr="004343B5" w:rsidRDefault="00655D9A" w:rsidP="00CA788B">
            <w:pPr>
              <w:jc w:val="right"/>
              <w:rPr>
                <w:rFonts w:ascii="Traditional Arabic" w:hAnsi="Traditional Arabic" w:cs="Traditional Arabic"/>
                <w:b/>
                <w:bCs/>
                <w:color w:val="1F497D" w:themeColor="text2"/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</w:tcPr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</w:tc>
        <w:tc>
          <w:tcPr>
            <w:tcW w:w="1844" w:type="dxa"/>
          </w:tcPr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</w:t>
            </w:r>
          </w:p>
        </w:tc>
        <w:tc>
          <w:tcPr>
            <w:tcW w:w="1842" w:type="dxa"/>
          </w:tcPr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</w:tc>
        <w:tc>
          <w:tcPr>
            <w:tcW w:w="1701" w:type="dxa"/>
          </w:tcPr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</w:t>
            </w:r>
          </w:p>
        </w:tc>
      </w:tr>
      <w:tr w:rsidR="00655D9A" w:rsidRPr="004343B5" w:rsidTr="00CA788B">
        <w:trPr>
          <w:trHeight w:val="979"/>
        </w:trPr>
        <w:tc>
          <w:tcPr>
            <w:tcW w:w="1276" w:type="dxa"/>
          </w:tcPr>
          <w:p w:rsidR="00655D9A" w:rsidRPr="00DE2D4F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 w:rsidRPr="00DE2D4F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 w:rsidRPr="00DE2D4F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</w:tc>
        <w:tc>
          <w:tcPr>
            <w:tcW w:w="1559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</w:t>
            </w:r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بيرة</w:t>
            </w:r>
            <w:proofErr w:type="gramEnd"/>
            <w:r w:rsidRPr="004343B5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طويلة</w:t>
            </w:r>
          </w:p>
        </w:tc>
        <w:tc>
          <w:tcPr>
            <w:tcW w:w="1844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طويلة</w:t>
            </w:r>
          </w:p>
        </w:tc>
        <w:tc>
          <w:tcPr>
            <w:tcW w:w="1842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طويلة</w:t>
            </w:r>
          </w:p>
        </w:tc>
        <w:tc>
          <w:tcPr>
            <w:tcW w:w="1701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طويلة</w:t>
            </w:r>
          </w:p>
        </w:tc>
      </w:tr>
      <w:tr w:rsidR="00655D9A" w:rsidRPr="004343B5" w:rsidTr="00CA788B">
        <w:trPr>
          <w:trHeight w:val="414"/>
        </w:trPr>
        <w:tc>
          <w:tcPr>
            <w:tcW w:w="1276" w:type="dxa"/>
          </w:tcPr>
          <w:p w:rsidR="00655D9A" w:rsidRPr="00DE2D4F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</w:tc>
        <w:tc>
          <w:tcPr>
            <w:tcW w:w="1559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طويلة</w:t>
            </w:r>
            <w:proofErr w:type="gramEnd"/>
          </w:p>
        </w:tc>
        <w:tc>
          <w:tcPr>
            <w:tcW w:w="1844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</w:t>
            </w:r>
            <w:proofErr w:type="spellEnd"/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قصيرة</w:t>
            </w:r>
            <w:proofErr w:type="gramEnd"/>
          </w:p>
        </w:tc>
        <w:tc>
          <w:tcPr>
            <w:tcW w:w="1842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طويلة</w:t>
            </w:r>
            <w:proofErr w:type="gramEnd"/>
          </w:p>
        </w:tc>
        <w:tc>
          <w:tcPr>
            <w:tcW w:w="1701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ط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</w:t>
            </w:r>
            <w:proofErr w:type="spellEnd"/>
          </w:p>
          <w:p w:rsidR="00655D9A" w:rsidRPr="004343B5" w:rsidRDefault="00655D9A" w:rsidP="004B1FF3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r w:rsidR="004B1FF3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قصيرة</w:t>
            </w:r>
          </w:p>
        </w:tc>
      </w:tr>
      <w:tr w:rsidR="00655D9A" w:rsidRPr="004343B5" w:rsidTr="00CA788B">
        <w:trPr>
          <w:trHeight w:val="1056"/>
        </w:trPr>
        <w:tc>
          <w:tcPr>
            <w:tcW w:w="1276" w:type="dxa"/>
          </w:tcPr>
          <w:p w:rsidR="00655D9A" w:rsidRPr="00DE2D4F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</w:tc>
        <w:tc>
          <w:tcPr>
            <w:tcW w:w="1559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طويلة</w:t>
            </w:r>
            <w:proofErr w:type="gramEnd"/>
          </w:p>
        </w:tc>
        <w:tc>
          <w:tcPr>
            <w:tcW w:w="1844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طويلة</w:t>
            </w:r>
            <w:proofErr w:type="gramEnd"/>
          </w:p>
        </w:tc>
        <w:tc>
          <w:tcPr>
            <w:tcW w:w="1842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</w:p>
          <w:p w:rsidR="00655D9A" w:rsidRPr="004343B5" w:rsidRDefault="00655D9A" w:rsidP="004B1FF3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صغيرة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r w:rsidR="004B1FF3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طويلة</w:t>
            </w:r>
          </w:p>
        </w:tc>
        <w:tc>
          <w:tcPr>
            <w:tcW w:w="1701" w:type="dxa"/>
          </w:tcPr>
          <w:p w:rsidR="00655D9A" w:rsidRPr="004343B5" w:rsidRDefault="00655D9A" w:rsidP="00655D9A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4B1FF3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صغيرة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r w:rsidR="004B1FF3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طويلة</w:t>
            </w:r>
          </w:p>
        </w:tc>
      </w:tr>
      <w:tr w:rsidR="00655D9A" w:rsidRPr="004343B5" w:rsidTr="00CA788B">
        <w:trPr>
          <w:trHeight w:val="791"/>
        </w:trPr>
        <w:tc>
          <w:tcPr>
            <w:tcW w:w="1276" w:type="dxa"/>
          </w:tcPr>
          <w:p w:rsidR="00655D9A" w:rsidRPr="00DE2D4F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 ط</w:t>
            </w:r>
          </w:p>
        </w:tc>
        <w:tc>
          <w:tcPr>
            <w:tcW w:w="1559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طويلة</w:t>
            </w:r>
            <w:proofErr w:type="gramEnd"/>
          </w:p>
        </w:tc>
        <w:tc>
          <w:tcPr>
            <w:tcW w:w="1844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ك ط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كبيرة  قصيرة</w:t>
            </w:r>
            <w:proofErr w:type="gramEnd"/>
          </w:p>
        </w:tc>
        <w:tc>
          <w:tcPr>
            <w:tcW w:w="1842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</w:t>
            </w:r>
          </w:p>
          <w:p w:rsidR="00655D9A" w:rsidRPr="004343B5" w:rsidRDefault="00655D9A" w:rsidP="004B1FF3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صغيرة</w:t>
            </w:r>
            <w:r w:rsidR="004B1FF3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طويلة</w:t>
            </w:r>
            <w:proofErr w:type="spellEnd"/>
          </w:p>
        </w:tc>
        <w:tc>
          <w:tcPr>
            <w:tcW w:w="1701" w:type="dxa"/>
          </w:tcPr>
          <w:p w:rsidR="00655D9A" w:rsidRPr="004343B5" w:rsidRDefault="00655D9A" w:rsidP="00CA788B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ك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ك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ط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ط</w:t>
            </w:r>
            <w:proofErr w:type="spellEnd"/>
          </w:p>
          <w:p w:rsidR="00655D9A" w:rsidRPr="004343B5" w:rsidRDefault="00655D9A" w:rsidP="004B1FF3">
            <w:pPr>
              <w:jc w:val="center"/>
              <w:rPr>
                <w:rFonts w:ascii="Traditional Arabic" w:hAnsi="Traditional Arabic" w:cs="Traditional Arabic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صغيرة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 xml:space="preserve"> </w:t>
            </w:r>
            <w:r w:rsidR="004B1FF3">
              <w:rPr>
                <w:rFonts w:ascii="Traditional Arabic" w:hAnsi="Traditional Arabic" w:cs="Traditional Arabic" w:hint="cs"/>
                <w:b/>
                <w:bCs/>
                <w:color w:val="1F497D" w:themeColor="text2"/>
                <w:sz w:val="28"/>
                <w:szCs w:val="28"/>
                <w:rtl/>
                <w:lang w:bidi="ar-DZ"/>
              </w:rPr>
              <w:t>قصيرة</w:t>
            </w:r>
          </w:p>
        </w:tc>
      </w:tr>
    </w:tbl>
    <w:p w:rsidR="00655D9A" w:rsidRPr="00655D9A" w:rsidRDefault="00655D9A" w:rsidP="00655D9A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bidi="ar-DZ"/>
        </w:rPr>
      </w:pPr>
    </w:p>
    <w:p w:rsidR="00655D9A" w:rsidRDefault="00655D9A" w:rsidP="00512565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</w:p>
    <w:p w:rsidR="00292526" w:rsidRDefault="00292526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</w:p>
    <w:p w:rsidR="005B406B" w:rsidRDefault="005B406B" w:rsidP="00292526">
      <w:pPr>
        <w:pStyle w:val="Paragraphedeliste"/>
        <w:tabs>
          <w:tab w:val="left" w:pos="4270"/>
          <w:tab w:val="left" w:pos="7941"/>
        </w:tabs>
        <w:ind w:left="402"/>
        <w:rPr>
          <w:rFonts w:asciiTheme="majorBidi" w:hAnsiTheme="majorBidi" w:cstheme="majorBidi"/>
          <w:color w:val="1F497D" w:themeColor="text2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color w:val="1F497D" w:themeColor="text2"/>
          <w:sz w:val="28"/>
          <w:szCs w:val="28"/>
          <w:rtl/>
          <w:lang w:val="fr-FR" w:bidi="ar-DZ"/>
        </w:rPr>
        <w:t>.</w:t>
      </w:r>
    </w:p>
    <w:p w:rsidR="005B406B" w:rsidRDefault="005B406B" w:rsidP="00FC101B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C101B" w:rsidRPr="00FC101B" w:rsidRDefault="00FC101B" w:rsidP="00FC101B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FC101B" w:rsidRPr="00FC101B" w:rsidRDefault="00FC101B" w:rsidP="00FC101B">
      <w:pPr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55D9A" w:rsidRDefault="00655D9A" w:rsidP="00FC101B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655D9A" w:rsidRPr="00655D9A" w:rsidRDefault="00655D9A" w:rsidP="00655D9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55D9A" w:rsidRPr="00655D9A" w:rsidRDefault="00655D9A" w:rsidP="00655D9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55D9A" w:rsidRPr="00655D9A" w:rsidRDefault="00655D9A" w:rsidP="00655D9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55D9A" w:rsidRPr="00655D9A" w:rsidRDefault="00655D9A" w:rsidP="00655D9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55D9A" w:rsidRPr="00655D9A" w:rsidRDefault="00655D9A" w:rsidP="00655D9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55D9A" w:rsidRDefault="00655D9A" w:rsidP="00655D9A">
      <w:pPr>
        <w:rPr>
          <w:rFonts w:asciiTheme="majorBidi" w:hAnsiTheme="majorBidi" w:cstheme="majorBidi"/>
          <w:sz w:val="28"/>
          <w:szCs w:val="28"/>
          <w:lang w:bidi="ar-DZ"/>
        </w:rPr>
      </w:pPr>
    </w:p>
    <w:p w:rsidR="00655D9A" w:rsidRPr="00DE2D4F" w:rsidRDefault="00655D9A" w:rsidP="004B1FF3">
      <w:pPr>
        <w:spacing w:after="0" w:line="240" w:lineRule="auto"/>
        <w:rPr>
          <w:rFonts w:ascii="Traditional Arabic" w:hAnsi="Traditional Arabic" w:cs="Traditional Arabic"/>
          <w:color w:val="1F497D" w:themeColor="text2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8-</w:t>
      </w:r>
      <w:r w:rsidRPr="00655D9A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>أحسن</w:t>
      </w:r>
      <w:proofErr w:type="gramEnd"/>
      <w:r w:rsidRPr="004D3DED">
        <w:rPr>
          <w:rFonts w:ascii="Traditional Arabic" w:hAnsi="Traditional Arabic" w:cs="Traditional Arabic" w:hint="cs"/>
          <w:b/>
          <w:bCs/>
          <w:color w:val="FF0000"/>
          <w:sz w:val="28"/>
          <w:szCs w:val="28"/>
          <w:u w:val="single"/>
          <w:rtl/>
          <w:lang w:bidi="ar-DZ"/>
        </w:rPr>
        <w:t xml:space="preserve"> نمط وراثي من الناحية الإنتاجية</w:t>
      </w:r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: هي </w:t>
      </w:r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سنابل كبيرة طويلة الساق </w:t>
      </w:r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نسبتها </w:t>
      </w:r>
      <w:r w:rsidR="004B1FF3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16/</w:t>
      </w:r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9</w:t>
      </w:r>
      <w:r w:rsidR="004B1FF3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:</w:t>
      </w:r>
    </w:p>
    <w:p w:rsidR="00655D9A" w:rsidRPr="00DE2D4F" w:rsidRDefault="004B1FF3" w:rsidP="004B1FF3">
      <w:pPr>
        <w:spacing w:after="0" w:line="240" w:lineRule="auto"/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="00655D9A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 16/1 </w:t>
      </w:r>
      <w:proofErr w:type="spellStart"/>
      <w:r w:rsidR="00655D9A" w:rsidRPr="00DE2D4F"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  <w:t>–</w:t>
      </w:r>
      <w:proofErr w:type="spellEnd"/>
      <w:r w:rsidR="00655D9A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="00655D9A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 w:rsidR="00655D9A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="00655D9A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ط </w:t>
      </w:r>
      <w:proofErr w:type="spellStart"/>
      <w:r w:rsidR="00655D9A"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16/2</w:t>
      </w:r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-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ك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16/2 </w:t>
      </w:r>
      <w:proofErr w:type="spellStart"/>
      <w:r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  <w:t>–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ك </w:t>
      </w:r>
      <w:proofErr w:type="spellStart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ط 16/4.</w:t>
      </w:r>
    </w:p>
    <w:p w:rsidR="00655D9A" w:rsidRPr="00DE2D4F" w:rsidRDefault="00655D9A" w:rsidP="004B1FF3">
      <w:pPr>
        <w:spacing w:after="0" w:line="240" w:lineRule="auto"/>
        <w:rPr>
          <w:rFonts w:ascii="Traditional Arabic" w:hAnsi="Traditional Arabic" w:cs="Traditional Arabic"/>
          <w:b/>
          <w:bCs/>
          <w:color w:val="1F497D" w:themeColor="text2"/>
          <w:sz w:val="28"/>
          <w:szCs w:val="28"/>
          <w:rtl/>
          <w:lang w:bidi="ar-DZ"/>
        </w:rPr>
      </w:pPr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ليس كلها بنفس الفائدة لان السلالة ال</w:t>
      </w:r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نقية التي يبحث عنها الفلاح  </w:t>
      </w:r>
      <w:proofErr w:type="spellStart"/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وهي:</w:t>
      </w:r>
      <w:proofErr w:type="spellEnd"/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كا</w:t>
      </w:r>
      <w:proofErr w:type="spellEnd"/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</w:t>
      </w:r>
      <w:proofErr w:type="spellStart"/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>طا</w:t>
      </w:r>
      <w:proofErr w:type="spellEnd"/>
      <w:r w:rsidR="004B1FF3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16/1</w:t>
      </w:r>
      <w:r w:rsidRPr="00DE2D4F">
        <w:rPr>
          <w:rFonts w:ascii="Traditional Arabic" w:hAnsi="Traditional Arabic" w:cs="Traditional Arabic" w:hint="cs"/>
          <w:b/>
          <w:bCs/>
          <w:color w:val="1F497D" w:themeColor="text2"/>
          <w:sz w:val="28"/>
          <w:szCs w:val="28"/>
          <w:rtl/>
          <w:lang w:bidi="ar-DZ"/>
        </w:rPr>
        <w:t xml:space="preserve"> والبقية هجينة.</w:t>
      </w:r>
    </w:p>
    <w:p w:rsidR="00FC101B" w:rsidRPr="00655D9A" w:rsidRDefault="00FC101B" w:rsidP="00655D9A">
      <w:pPr>
        <w:tabs>
          <w:tab w:val="left" w:pos="-1"/>
        </w:tabs>
        <w:rPr>
          <w:rFonts w:asciiTheme="majorBidi" w:hAnsiTheme="majorBidi" w:cstheme="majorBidi"/>
          <w:sz w:val="28"/>
          <w:szCs w:val="28"/>
          <w:lang w:bidi="ar-DZ"/>
        </w:rPr>
      </w:pPr>
    </w:p>
    <w:sectPr w:rsidR="00FC101B" w:rsidRPr="00655D9A" w:rsidSect="0031329B">
      <w:pgSz w:w="11906" w:h="16838"/>
      <w:pgMar w:top="709" w:right="566" w:bottom="426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5B94"/>
    <w:multiLevelType w:val="hybridMultilevel"/>
    <w:tmpl w:val="F07A2F32"/>
    <w:lvl w:ilvl="0" w:tplc="93A46DCE">
      <w:start w:val="1"/>
      <w:numFmt w:val="decimal"/>
      <w:lvlText w:val="%1-"/>
      <w:lvlJc w:val="left"/>
      <w:pPr>
        <w:ind w:left="8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">
    <w:nsid w:val="1FAE1320"/>
    <w:multiLevelType w:val="hybridMultilevel"/>
    <w:tmpl w:val="EB92C21A"/>
    <w:lvl w:ilvl="0" w:tplc="C01A3E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1D6A7D"/>
    <w:multiLevelType w:val="hybridMultilevel"/>
    <w:tmpl w:val="011CFA5E"/>
    <w:lvl w:ilvl="0" w:tplc="2222B382">
      <w:start w:val="1"/>
      <w:numFmt w:val="decimal"/>
      <w:lvlText w:val="%1-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>
    <w:nsid w:val="3261607D"/>
    <w:multiLevelType w:val="hybridMultilevel"/>
    <w:tmpl w:val="641AA490"/>
    <w:lvl w:ilvl="0" w:tplc="5BA89F5E">
      <w:start w:val="1"/>
      <w:numFmt w:val="arabicAlpha"/>
      <w:lvlText w:val="%1-"/>
      <w:lvlJc w:val="left"/>
      <w:pPr>
        <w:ind w:left="11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hyphenationZone w:val="425"/>
  <w:characterSpacingControl w:val="doNotCompress"/>
  <w:compat/>
  <w:rsids>
    <w:rsidRoot w:val="0031329B"/>
    <w:rsid w:val="000037E0"/>
    <w:rsid w:val="00052089"/>
    <w:rsid w:val="001443D7"/>
    <w:rsid w:val="002212AD"/>
    <w:rsid w:val="00292526"/>
    <w:rsid w:val="002D7A86"/>
    <w:rsid w:val="0031329B"/>
    <w:rsid w:val="004A2A9A"/>
    <w:rsid w:val="004B1916"/>
    <w:rsid w:val="004B1FF3"/>
    <w:rsid w:val="00512565"/>
    <w:rsid w:val="005538C6"/>
    <w:rsid w:val="005B406B"/>
    <w:rsid w:val="005E2EFD"/>
    <w:rsid w:val="00655D9A"/>
    <w:rsid w:val="006A1417"/>
    <w:rsid w:val="007D6B54"/>
    <w:rsid w:val="008D20F0"/>
    <w:rsid w:val="009528FD"/>
    <w:rsid w:val="009E7422"/>
    <w:rsid w:val="00AF0B2F"/>
    <w:rsid w:val="00CD4121"/>
    <w:rsid w:val="00D17E3D"/>
    <w:rsid w:val="00E44D06"/>
    <w:rsid w:val="00F62CBD"/>
    <w:rsid w:val="00F769B9"/>
    <w:rsid w:val="00FC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B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2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9B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3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HAMID</cp:lastModifiedBy>
  <cp:revision>2</cp:revision>
  <dcterms:created xsi:type="dcterms:W3CDTF">2020-02-22T13:49:00Z</dcterms:created>
  <dcterms:modified xsi:type="dcterms:W3CDTF">2020-02-22T13:49:00Z</dcterms:modified>
</cp:coreProperties>
</file>